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441733" w:rsidRDefault="00441733" w:rsidP="00441733">
      <w:pPr>
        <w:jc w:val="center"/>
        <w:rPr>
          <w:rFonts w:cs="Arial"/>
        </w:rPr>
      </w:pPr>
      <w:r w:rsidRPr="00441733">
        <w:rPr>
          <w:rFonts w:cs="Arial"/>
        </w:rPr>
        <w:t>HOTĂRÂRE</w:t>
      </w:r>
      <w:r>
        <w:rPr>
          <w:rFonts w:cs="Arial"/>
        </w:rPr>
        <w:t>A nr. 76</w:t>
      </w:r>
    </w:p>
    <w:p w:rsidR="00441733" w:rsidRPr="00441733" w:rsidRDefault="00441733" w:rsidP="00441733">
      <w:pPr>
        <w:jc w:val="center"/>
        <w:rPr>
          <w:rFonts w:cs="Arial"/>
        </w:rPr>
      </w:pPr>
      <w:r>
        <w:rPr>
          <w:rFonts w:cs="Arial"/>
        </w:rPr>
        <w:t>Din 27.09.2018</w:t>
      </w:r>
    </w:p>
    <w:p w:rsidR="00441733" w:rsidRPr="00441733" w:rsidRDefault="00441733" w:rsidP="00441733">
      <w:pPr>
        <w:jc w:val="center"/>
        <w:rPr>
          <w:rFonts w:cs="Arial"/>
        </w:rPr>
      </w:pPr>
      <w:r w:rsidRPr="00441733">
        <w:rPr>
          <w:rFonts w:cs="Arial"/>
        </w:rPr>
        <w:t>privind aprobarea prelungirii perioadei de tragere  din cadrul contractului de credit de investitii nr. RQ 17103558911028 în valoare de 7.950.000 lei semnat de catre Orasul Sarmasu cu CEC Bank S.A.</w:t>
      </w:r>
    </w:p>
    <w:p w:rsidR="00441733" w:rsidRDefault="00441733" w:rsidP="00441733">
      <w:pPr>
        <w:tabs>
          <w:tab w:val="left" w:pos="5040"/>
        </w:tabs>
        <w:rPr>
          <w:rFonts w:cs="Arial"/>
          <w:lang w:val="fr-FR"/>
        </w:rPr>
      </w:pPr>
    </w:p>
    <w:p w:rsidR="00441733" w:rsidRDefault="00441733" w:rsidP="00441733">
      <w:pPr>
        <w:tabs>
          <w:tab w:val="left" w:pos="5040"/>
        </w:tabs>
        <w:rPr>
          <w:rFonts w:cs="Arial"/>
          <w:lang w:val="fr-FR"/>
        </w:rPr>
      </w:pPr>
    </w:p>
    <w:p w:rsidR="00441733" w:rsidRPr="00441733" w:rsidRDefault="00441733" w:rsidP="00441733">
      <w:pPr>
        <w:tabs>
          <w:tab w:val="left" w:pos="5040"/>
        </w:tabs>
        <w:rPr>
          <w:rFonts w:cs="Arial"/>
          <w:lang w:val="fr-FR"/>
        </w:rPr>
      </w:pPr>
    </w:p>
    <w:p w:rsidR="00441733" w:rsidRPr="00441733" w:rsidRDefault="00441733" w:rsidP="00441733">
      <w:pPr>
        <w:ind w:firstLine="708"/>
        <w:jc w:val="both"/>
        <w:rPr>
          <w:rFonts w:cs="Arial"/>
        </w:rPr>
      </w:pPr>
      <w:r>
        <w:rPr>
          <w:rFonts w:cs="Arial"/>
        </w:rPr>
        <w:t>Consiliul Local al oraşului orasului Sarmasu întrunit în şedinţă ordinară la data de 27.09.2018,</w:t>
      </w:r>
      <w:r w:rsidRPr="00441733">
        <w:rPr>
          <w:rFonts w:cs="Arial"/>
        </w:rPr>
        <w:t xml:space="preserve"> </w:t>
      </w:r>
    </w:p>
    <w:p w:rsidR="00441733" w:rsidRPr="00441733" w:rsidRDefault="00441733" w:rsidP="00441733">
      <w:pPr>
        <w:jc w:val="both"/>
        <w:rPr>
          <w:rFonts w:cs="Arial"/>
        </w:rPr>
      </w:pPr>
      <w:r w:rsidRPr="00441733">
        <w:rPr>
          <w:rFonts w:cs="Arial"/>
        </w:rPr>
        <w:tab/>
      </w:r>
      <w:proofErr w:type="spellStart"/>
      <w:r w:rsidRPr="00441733">
        <w:rPr>
          <w:rFonts w:cs="Arial"/>
          <w:lang w:val="fr-FR"/>
        </w:rPr>
        <w:t>În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baza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raportului</w:t>
      </w:r>
      <w:proofErr w:type="spellEnd"/>
      <w:r w:rsidRPr="00441733">
        <w:rPr>
          <w:rFonts w:cs="Arial"/>
          <w:lang w:val="fr-FR"/>
        </w:rPr>
        <w:t xml:space="preserve"> de </w:t>
      </w:r>
      <w:proofErr w:type="spellStart"/>
      <w:r w:rsidRPr="00441733">
        <w:rPr>
          <w:rFonts w:cs="Arial"/>
          <w:lang w:val="fr-FR"/>
        </w:rPr>
        <w:t>specialitate</w:t>
      </w:r>
      <w:proofErr w:type="spellEnd"/>
      <w:r w:rsidRPr="00441733">
        <w:rPr>
          <w:rFonts w:cs="Arial"/>
          <w:lang w:val="fr-FR"/>
        </w:rPr>
        <w:t xml:space="preserve">  nr. 6074/21.09.2018 al </w:t>
      </w:r>
      <w:proofErr w:type="spellStart"/>
      <w:r w:rsidRPr="00441733">
        <w:rPr>
          <w:rFonts w:cs="Arial"/>
          <w:lang w:val="fr-FR"/>
        </w:rPr>
        <w:t>Serviciului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financiar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contabil</w:t>
      </w:r>
      <w:proofErr w:type="spellEnd"/>
      <w:r w:rsidRPr="00441733">
        <w:rPr>
          <w:rFonts w:cs="Arial"/>
          <w:lang w:val="fr-FR"/>
        </w:rPr>
        <w:t xml:space="preserve"> si </w:t>
      </w:r>
      <w:proofErr w:type="spellStart"/>
      <w:r w:rsidRPr="00441733">
        <w:rPr>
          <w:rFonts w:cs="Arial"/>
          <w:lang w:val="fr-FR"/>
        </w:rPr>
        <w:t>expunerea</w:t>
      </w:r>
      <w:proofErr w:type="spellEnd"/>
      <w:r w:rsidRPr="00441733">
        <w:rPr>
          <w:rFonts w:cs="Arial"/>
          <w:lang w:val="fr-FR"/>
        </w:rPr>
        <w:t xml:space="preserve"> de motive nr. 6076/21.09.2018.</w:t>
      </w:r>
    </w:p>
    <w:p w:rsidR="00441733" w:rsidRPr="00441733" w:rsidRDefault="00441733" w:rsidP="00441733">
      <w:pPr>
        <w:ind w:firstLine="708"/>
        <w:jc w:val="both"/>
        <w:rPr>
          <w:rFonts w:cs="Arial"/>
        </w:rPr>
      </w:pPr>
      <w:r w:rsidRPr="00441733">
        <w:rPr>
          <w:rFonts w:cs="Arial"/>
        </w:rPr>
        <w:t>Având în vedere O.U.G. nr. 64/2007 privind datoria publică, cu modificările şi completările ulterioare, coroborate cu cele ale capitolului IV din Legea nr. 273/2006 privind finanţele publice locale, cu modificările şi completările ulterioare şi cu cele ale H.G. nr. 9/2007 privind constituirea, componenţa şi funcţionarea Comisiei de autorizare a împrumuturilor locale</w:t>
      </w:r>
      <w:r w:rsidRPr="00441733">
        <w:rPr>
          <w:rFonts w:cs="Arial"/>
          <w:i/>
        </w:rPr>
        <w:t>,</w:t>
      </w:r>
      <w:r w:rsidRPr="00441733">
        <w:rPr>
          <w:rFonts w:cs="Arial"/>
        </w:rPr>
        <w:t xml:space="preserve"> cu modificările şi completările ulterioare;</w:t>
      </w:r>
    </w:p>
    <w:p w:rsidR="00441733" w:rsidRPr="00441733" w:rsidRDefault="00441733" w:rsidP="00441733">
      <w:pPr>
        <w:ind w:firstLine="708"/>
        <w:jc w:val="both"/>
        <w:rPr>
          <w:rFonts w:cs="Arial"/>
          <w:lang w:val="it-IT"/>
        </w:rPr>
      </w:pPr>
      <w:r w:rsidRPr="00441733">
        <w:rPr>
          <w:rFonts w:cs="Arial"/>
        </w:rPr>
        <w:t>Tinând seama de prevederile art. 41, alin.(4) din Legea nr. 24/2000 privind normele de tehnică legislativă pentru elaborarea actelor normative</w:t>
      </w:r>
      <w:r w:rsidRPr="00441733">
        <w:rPr>
          <w:rFonts w:cs="Arial"/>
          <w:i/>
        </w:rPr>
        <w:t>,</w:t>
      </w:r>
      <w:r w:rsidRPr="00441733">
        <w:rPr>
          <w:rFonts w:cs="Arial"/>
        </w:rPr>
        <w:t xml:space="preserve"> republicată, cu modificările şi completările ulterioare, coroborate cu cele ale art. 2, litera „e” din O.U.G  nr. 64/2007 privind datoria publica, cu modificările si completarile ulterioare</w:t>
      </w:r>
      <w:r w:rsidRPr="00441733">
        <w:rPr>
          <w:rFonts w:cs="Arial"/>
          <w:lang w:val="it-IT"/>
        </w:rPr>
        <w:t>,</w:t>
      </w:r>
    </w:p>
    <w:p w:rsidR="00441733" w:rsidRPr="00441733" w:rsidRDefault="00441733" w:rsidP="00441733">
      <w:pPr>
        <w:ind w:firstLine="708"/>
        <w:jc w:val="both"/>
        <w:rPr>
          <w:rFonts w:cs="Arial"/>
          <w:lang w:val="en-US"/>
        </w:rPr>
      </w:pPr>
      <w:proofErr w:type="gramStart"/>
      <w:r w:rsidRPr="00441733">
        <w:rPr>
          <w:rFonts w:cs="Arial"/>
          <w:lang w:val="en-US"/>
        </w:rPr>
        <w:t xml:space="preserve">In </w:t>
      </w:r>
      <w:proofErr w:type="spellStart"/>
      <w:r w:rsidRPr="00441733">
        <w:rPr>
          <w:rFonts w:cs="Arial"/>
          <w:lang w:val="en-US"/>
        </w:rPr>
        <w:t>temeiul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prevederilor</w:t>
      </w:r>
      <w:proofErr w:type="spellEnd"/>
      <w:r w:rsidRPr="00441733">
        <w:rPr>
          <w:rFonts w:cs="Arial"/>
          <w:lang w:val="en-US"/>
        </w:rPr>
        <w:t xml:space="preserve"> art.</w:t>
      </w:r>
      <w:proofErr w:type="gramEnd"/>
      <w:r w:rsidRPr="00441733">
        <w:rPr>
          <w:rFonts w:cs="Arial"/>
          <w:lang w:val="en-US"/>
        </w:rPr>
        <w:t xml:space="preserve"> </w:t>
      </w:r>
      <w:proofErr w:type="gramStart"/>
      <w:r w:rsidRPr="00441733">
        <w:rPr>
          <w:rFonts w:cs="Arial"/>
          <w:lang w:val="en-US"/>
        </w:rPr>
        <w:t xml:space="preserve">36,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>.</w:t>
      </w:r>
      <w:proofErr w:type="gramEnd"/>
      <w:r w:rsidRPr="00441733">
        <w:rPr>
          <w:rFonts w:cs="Arial"/>
          <w:lang w:val="en-US"/>
        </w:rPr>
        <w:t xml:space="preserve"> (2), lit. “</w:t>
      </w:r>
      <w:proofErr w:type="gramStart"/>
      <w:r w:rsidRPr="00441733">
        <w:rPr>
          <w:rFonts w:cs="Arial"/>
          <w:lang w:val="en-US"/>
        </w:rPr>
        <w:t>b</w:t>
      </w:r>
      <w:proofErr w:type="gramEnd"/>
      <w:r w:rsidRPr="00441733">
        <w:rPr>
          <w:rFonts w:cs="Arial"/>
          <w:lang w:val="en-US"/>
        </w:rPr>
        <w:t xml:space="preserve">”,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 xml:space="preserve">. (4), lit “b”, art. </w:t>
      </w:r>
      <w:proofErr w:type="gramStart"/>
      <w:r w:rsidRPr="00441733">
        <w:rPr>
          <w:rFonts w:cs="Arial"/>
          <w:lang w:val="en-US"/>
        </w:rPr>
        <w:t xml:space="preserve">45,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>.</w:t>
      </w:r>
      <w:proofErr w:type="gramEnd"/>
      <w:r w:rsidRPr="00441733">
        <w:rPr>
          <w:rFonts w:cs="Arial"/>
          <w:lang w:val="en-US"/>
        </w:rPr>
        <w:t xml:space="preserve"> (2), lit. “</w:t>
      </w:r>
      <w:proofErr w:type="gramStart"/>
      <w:r w:rsidRPr="00441733">
        <w:rPr>
          <w:rFonts w:cs="Arial"/>
          <w:lang w:val="en-US"/>
        </w:rPr>
        <w:t>b</w:t>
      </w:r>
      <w:proofErr w:type="gramEnd"/>
      <w:r w:rsidRPr="00441733">
        <w:rPr>
          <w:rFonts w:cs="Arial"/>
          <w:lang w:val="en-US"/>
        </w:rPr>
        <w:t xml:space="preserve">”, art. </w:t>
      </w:r>
      <w:proofErr w:type="gramStart"/>
      <w:r w:rsidRPr="00441733">
        <w:rPr>
          <w:rFonts w:cs="Arial"/>
          <w:lang w:val="en-US"/>
        </w:rPr>
        <w:t>49, art.</w:t>
      </w:r>
      <w:proofErr w:type="gramEnd"/>
      <w:r w:rsidRPr="00441733">
        <w:rPr>
          <w:rFonts w:cs="Arial"/>
          <w:lang w:val="en-US"/>
        </w:rPr>
        <w:t xml:space="preserve"> </w:t>
      </w:r>
      <w:proofErr w:type="gramStart"/>
      <w:r w:rsidRPr="00441733">
        <w:rPr>
          <w:rFonts w:cs="Arial"/>
          <w:lang w:val="en-US"/>
        </w:rPr>
        <w:t xml:space="preserve">63,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>.</w:t>
      </w:r>
      <w:proofErr w:type="gramEnd"/>
      <w:r w:rsidRPr="00441733">
        <w:rPr>
          <w:rFonts w:cs="Arial"/>
          <w:lang w:val="en-US"/>
        </w:rPr>
        <w:t xml:space="preserve"> (1), lit. “</w:t>
      </w:r>
      <w:proofErr w:type="gramStart"/>
      <w:r w:rsidRPr="00441733">
        <w:rPr>
          <w:rFonts w:cs="Arial"/>
          <w:lang w:val="en-US"/>
        </w:rPr>
        <w:t>c</w:t>
      </w:r>
      <w:proofErr w:type="gramEnd"/>
      <w:r w:rsidRPr="00441733">
        <w:rPr>
          <w:rFonts w:cs="Arial"/>
          <w:lang w:val="en-US"/>
        </w:rPr>
        <w:t xml:space="preserve">”,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>. (4), lit. “</w:t>
      </w:r>
      <w:proofErr w:type="gramStart"/>
      <w:r w:rsidRPr="00441733">
        <w:rPr>
          <w:rFonts w:cs="Arial"/>
          <w:lang w:val="en-US"/>
        </w:rPr>
        <w:t>c</w:t>
      </w:r>
      <w:proofErr w:type="gramEnd"/>
      <w:r w:rsidRPr="00441733">
        <w:rPr>
          <w:rFonts w:cs="Arial"/>
          <w:lang w:val="en-US"/>
        </w:rPr>
        <w:t xml:space="preserve">”, </w:t>
      </w:r>
      <w:proofErr w:type="spellStart"/>
      <w:r w:rsidRPr="00441733">
        <w:rPr>
          <w:rFonts w:cs="Arial"/>
          <w:lang w:val="en-US"/>
        </w:rPr>
        <w:t>precum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şi</w:t>
      </w:r>
      <w:proofErr w:type="spellEnd"/>
      <w:r w:rsidRPr="00441733">
        <w:rPr>
          <w:rFonts w:cs="Arial"/>
          <w:lang w:val="en-US"/>
        </w:rPr>
        <w:t xml:space="preserve"> ale art. </w:t>
      </w:r>
      <w:proofErr w:type="gramStart"/>
      <w:r w:rsidRPr="00441733">
        <w:rPr>
          <w:rFonts w:cs="Arial"/>
          <w:lang w:val="en-US"/>
        </w:rPr>
        <w:t xml:space="preserve">115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>.</w:t>
      </w:r>
      <w:proofErr w:type="gramEnd"/>
      <w:r w:rsidRPr="00441733">
        <w:rPr>
          <w:rFonts w:cs="Arial"/>
          <w:lang w:val="en-US"/>
        </w:rPr>
        <w:t xml:space="preserve"> (1) </w:t>
      </w:r>
      <w:proofErr w:type="gramStart"/>
      <w:r w:rsidRPr="00441733">
        <w:rPr>
          <w:rFonts w:cs="Arial"/>
          <w:lang w:val="en-US"/>
        </w:rPr>
        <w:t>lit</w:t>
      </w:r>
      <w:proofErr w:type="gramEnd"/>
      <w:r w:rsidRPr="00441733">
        <w:rPr>
          <w:rFonts w:cs="Arial"/>
          <w:lang w:val="en-US"/>
        </w:rPr>
        <w:t xml:space="preserve">. b),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 xml:space="preserve">. (3),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 xml:space="preserve">. (5) </w:t>
      </w:r>
      <w:proofErr w:type="spellStart"/>
      <w:proofErr w:type="gramStart"/>
      <w:r w:rsidRPr="00441733">
        <w:rPr>
          <w:rFonts w:cs="Arial"/>
          <w:lang w:val="en-US"/>
        </w:rPr>
        <w:t>şi</w:t>
      </w:r>
      <w:proofErr w:type="spellEnd"/>
      <w:proofErr w:type="gram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alin</w:t>
      </w:r>
      <w:proofErr w:type="spellEnd"/>
      <w:r w:rsidRPr="00441733">
        <w:rPr>
          <w:rFonts w:cs="Arial"/>
          <w:lang w:val="en-US"/>
        </w:rPr>
        <w:t>. (6</w:t>
      </w:r>
      <w:proofErr w:type="gramStart"/>
      <w:r w:rsidRPr="00441733">
        <w:rPr>
          <w:rFonts w:cs="Arial"/>
          <w:lang w:val="en-US"/>
        </w:rPr>
        <w:t>),</w:t>
      </w:r>
      <w:proofErr w:type="gramEnd"/>
      <w:r w:rsidRPr="00441733">
        <w:rPr>
          <w:rFonts w:cs="Arial"/>
          <w:lang w:val="en-US"/>
        </w:rPr>
        <w:t xml:space="preserve"> din </w:t>
      </w:r>
      <w:proofErr w:type="spellStart"/>
      <w:r w:rsidRPr="00441733">
        <w:rPr>
          <w:rFonts w:cs="Arial"/>
          <w:lang w:val="en-US"/>
        </w:rPr>
        <w:t>Legea</w:t>
      </w:r>
      <w:proofErr w:type="spellEnd"/>
      <w:r w:rsidRPr="00441733">
        <w:rPr>
          <w:rFonts w:cs="Arial"/>
          <w:lang w:val="en-US"/>
        </w:rPr>
        <w:t xml:space="preserve"> nr.215/2001 </w:t>
      </w:r>
      <w:proofErr w:type="spellStart"/>
      <w:r w:rsidRPr="00441733">
        <w:rPr>
          <w:rFonts w:cs="Arial"/>
          <w:lang w:val="en-US"/>
        </w:rPr>
        <w:t>privind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administraţia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publică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locală</w:t>
      </w:r>
      <w:proofErr w:type="spellEnd"/>
      <w:r w:rsidRPr="00441733">
        <w:rPr>
          <w:rFonts w:cs="Arial"/>
          <w:lang w:val="en-US"/>
        </w:rPr>
        <w:t xml:space="preserve">, cu </w:t>
      </w:r>
      <w:proofErr w:type="spellStart"/>
      <w:r w:rsidRPr="00441733">
        <w:rPr>
          <w:rFonts w:cs="Arial"/>
          <w:lang w:val="en-US"/>
        </w:rPr>
        <w:t>modificările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şi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completările</w:t>
      </w:r>
      <w:proofErr w:type="spellEnd"/>
      <w:r w:rsidRPr="00441733">
        <w:rPr>
          <w:rFonts w:cs="Arial"/>
          <w:lang w:val="en-US"/>
        </w:rPr>
        <w:t xml:space="preserve"> </w:t>
      </w:r>
      <w:proofErr w:type="spellStart"/>
      <w:r w:rsidRPr="00441733">
        <w:rPr>
          <w:rFonts w:cs="Arial"/>
          <w:lang w:val="en-US"/>
        </w:rPr>
        <w:t>ulterioare</w:t>
      </w:r>
      <w:proofErr w:type="spellEnd"/>
      <w:r w:rsidRPr="00441733">
        <w:rPr>
          <w:rFonts w:cs="Arial"/>
          <w:lang w:val="en-US"/>
        </w:rPr>
        <w:t>;</w:t>
      </w:r>
    </w:p>
    <w:p w:rsidR="00441733" w:rsidRDefault="00441733" w:rsidP="00441733">
      <w:pPr>
        <w:rPr>
          <w:rFonts w:cs="Arial"/>
          <w:b/>
          <w:lang w:val="fr-FR"/>
        </w:rPr>
      </w:pPr>
    </w:p>
    <w:p w:rsidR="00441733" w:rsidRPr="00441733" w:rsidRDefault="00441733" w:rsidP="00441733">
      <w:pPr>
        <w:rPr>
          <w:rFonts w:cs="Arial"/>
          <w:b/>
          <w:lang w:val="fr-FR"/>
        </w:rPr>
      </w:pPr>
    </w:p>
    <w:p w:rsidR="00441733" w:rsidRPr="00441733" w:rsidRDefault="00441733" w:rsidP="00441733">
      <w:pPr>
        <w:jc w:val="center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Hotărăşte</w:t>
      </w:r>
      <w:proofErr w:type="spellEnd"/>
      <w:r>
        <w:rPr>
          <w:rFonts w:cs="Arial"/>
          <w:lang w:val="fr-FR"/>
        </w:rPr>
        <w:t xml:space="preserve"> </w:t>
      </w:r>
      <w:r w:rsidRPr="00441733">
        <w:rPr>
          <w:rFonts w:cs="Arial"/>
          <w:lang w:val="fr-FR"/>
        </w:rPr>
        <w:t>:</w:t>
      </w:r>
    </w:p>
    <w:p w:rsidR="00441733" w:rsidRDefault="00441733" w:rsidP="00441733">
      <w:pPr>
        <w:rPr>
          <w:rFonts w:cs="Arial"/>
          <w:b/>
          <w:lang w:val="fr-FR"/>
        </w:rPr>
      </w:pPr>
    </w:p>
    <w:p w:rsidR="00441733" w:rsidRPr="00441733" w:rsidRDefault="00441733" w:rsidP="00441733">
      <w:pPr>
        <w:rPr>
          <w:rFonts w:cs="Arial"/>
          <w:b/>
          <w:lang w:val="fr-FR"/>
        </w:rPr>
      </w:pPr>
    </w:p>
    <w:p w:rsidR="00441733" w:rsidRPr="00441733" w:rsidRDefault="00441733" w:rsidP="00441733">
      <w:pPr>
        <w:ind w:firstLine="708"/>
        <w:jc w:val="both"/>
        <w:rPr>
          <w:rFonts w:cs="Arial"/>
          <w:lang w:val="fr-FR"/>
        </w:rPr>
      </w:pPr>
      <w:r>
        <w:rPr>
          <w:rFonts w:cs="Arial"/>
          <w:lang w:val="fr-FR"/>
        </w:rPr>
        <w:t>Art.</w:t>
      </w:r>
      <w:r w:rsidRPr="00441733">
        <w:rPr>
          <w:rFonts w:cs="Arial"/>
          <w:lang w:val="fr-FR"/>
        </w:rPr>
        <w:t xml:space="preserve">1. Se </w:t>
      </w:r>
      <w:proofErr w:type="spellStart"/>
      <w:r w:rsidRPr="00441733">
        <w:rPr>
          <w:rFonts w:cs="Arial"/>
          <w:lang w:val="fr-FR"/>
        </w:rPr>
        <w:t>aproba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prelungirea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perioadei</w:t>
      </w:r>
      <w:proofErr w:type="spellEnd"/>
      <w:r w:rsidRPr="00441733">
        <w:rPr>
          <w:rFonts w:cs="Arial"/>
          <w:lang w:val="fr-FR"/>
        </w:rPr>
        <w:t xml:space="preserve"> de </w:t>
      </w:r>
      <w:proofErr w:type="spellStart"/>
      <w:r w:rsidRPr="00441733">
        <w:rPr>
          <w:rFonts w:cs="Arial"/>
          <w:lang w:val="fr-FR"/>
        </w:rPr>
        <w:t>tr</w:t>
      </w:r>
      <w:r w:rsidR="00EF258B">
        <w:rPr>
          <w:rFonts w:cs="Arial"/>
          <w:lang w:val="fr-FR"/>
        </w:rPr>
        <w:t>agere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din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cadrul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contractului</w:t>
      </w:r>
      <w:proofErr w:type="spellEnd"/>
      <w:r w:rsidRPr="00441733">
        <w:rPr>
          <w:rFonts w:cs="Arial"/>
          <w:lang w:val="fr-FR"/>
        </w:rPr>
        <w:t xml:space="preserve"> de </w:t>
      </w:r>
      <w:proofErr w:type="spellStart"/>
      <w:r w:rsidRPr="00441733">
        <w:rPr>
          <w:rFonts w:cs="Arial"/>
          <w:lang w:val="fr-FR"/>
        </w:rPr>
        <w:t>credit</w:t>
      </w:r>
      <w:proofErr w:type="spellEnd"/>
      <w:r w:rsidRPr="00441733">
        <w:rPr>
          <w:rFonts w:cs="Arial"/>
          <w:lang w:val="fr-FR"/>
        </w:rPr>
        <w:t xml:space="preserve"> </w:t>
      </w:r>
      <w:proofErr w:type="gramStart"/>
      <w:r w:rsidRPr="00441733">
        <w:rPr>
          <w:rFonts w:cs="Arial"/>
          <w:lang w:val="fr-FR"/>
        </w:rPr>
        <w:t xml:space="preserve">de </w:t>
      </w:r>
      <w:proofErr w:type="spellStart"/>
      <w:r w:rsidRPr="00441733">
        <w:rPr>
          <w:rFonts w:cs="Arial"/>
          <w:lang w:val="fr-FR"/>
        </w:rPr>
        <w:t>investitii</w:t>
      </w:r>
      <w:proofErr w:type="spellEnd"/>
      <w:proofErr w:type="gramEnd"/>
      <w:r w:rsidRPr="00441733">
        <w:rPr>
          <w:rFonts w:cs="Arial"/>
          <w:lang w:val="fr-FR"/>
        </w:rPr>
        <w:t xml:space="preserve"> nr. RQ </w:t>
      </w:r>
      <w:r w:rsidRPr="00441733">
        <w:rPr>
          <w:rFonts w:cs="Arial"/>
        </w:rPr>
        <w:t>17103558911028</w:t>
      </w:r>
      <w:r w:rsidRPr="00441733">
        <w:rPr>
          <w:rFonts w:cs="Arial"/>
          <w:lang w:val="fr-FR"/>
        </w:rPr>
        <w:t xml:space="preserve">  </w:t>
      </w:r>
      <w:proofErr w:type="spellStart"/>
      <w:r w:rsidRPr="00441733">
        <w:rPr>
          <w:rFonts w:cs="Arial"/>
          <w:lang w:val="fr-FR"/>
        </w:rPr>
        <w:t>în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valoare</w:t>
      </w:r>
      <w:proofErr w:type="spellEnd"/>
      <w:r w:rsidRPr="00441733">
        <w:rPr>
          <w:rFonts w:cs="Arial"/>
          <w:lang w:val="fr-FR"/>
        </w:rPr>
        <w:t xml:space="preserve"> de 7.950.000 lei </w:t>
      </w:r>
      <w:proofErr w:type="spellStart"/>
      <w:r w:rsidRPr="00441733">
        <w:rPr>
          <w:rFonts w:cs="Arial"/>
          <w:lang w:val="fr-FR"/>
        </w:rPr>
        <w:t>semnat</w:t>
      </w:r>
      <w:proofErr w:type="spellEnd"/>
      <w:r w:rsidRPr="00441733">
        <w:rPr>
          <w:rFonts w:cs="Arial"/>
          <w:lang w:val="fr-FR"/>
        </w:rPr>
        <w:t xml:space="preserve"> de </w:t>
      </w:r>
      <w:proofErr w:type="spellStart"/>
      <w:r w:rsidRPr="00441733">
        <w:rPr>
          <w:rFonts w:cs="Arial"/>
          <w:lang w:val="fr-FR"/>
        </w:rPr>
        <w:t>catre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Orasul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Sarmasu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cu</w:t>
      </w:r>
      <w:proofErr w:type="spellEnd"/>
      <w:r w:rsidRPr="00441733">
        <w:rPr>
          <w:rFonts w:cs="Arial"/>
          <w:lang w:val="fr-FR"/>
        </w:rPr>
        <w:t xml:space="preserve"> CEC Bank S.A. </w:t>
      </w:r>
      <w:proofErr w:type="spellStart"/>
      <w:r w:rsidRPr="00441733">
        <w:rPr>
          <w:rFonts w:cs="Arial"/>
          <w:lang w:val="fr-FR"/>
        </w:rPr>
        <w:t>cu</w:t>
      </w:r>
      <w:proofErr w:type="spellEnd"/>
      <w:r w:rsidRPr="00441733">
        <w:rPr>
          <w:rFonts w:cs="Arial"/>
          <w:lang w:val="fr-FR"/>
        </w:rPr>
        <w:t xml:space="preserve"> 12 </w:t>
      </w:r>
      <w:proofErr w:type="spellStart"/>
      <w:r w:rsidRPr="00441733">
        <w:rPr>
          <w:rFonts w:cs="Arial"/>
          <w:lang w:val="fr-FR"/>
        </w:rPr>
        <w:t>luni</w:t>
      </w:r>
      <w:proofErr w:type="spellEnd"/>
      <w:r w:rsidRPr="00441733">
        <w:rPr>
          <w:rFonts w:cs="Arial"/>
          <w:lang w:val="fr-FR"/>
        </w:rPr>
        <w:t xml:space="preserve">. </w:t>
      </w:r>
      <w:proofErr w:type="spellStart"/>
      <w:r w:rsidRPr="00441733">
        <w:rPr>
          <w:rFonts w:cs="Arial"/>
          <w:lang w:val="fr-FR"/>
        </w:rPr>
        <w:t>Noul</w:t>
      </w:r>
      <w:proofErr w:type="spell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term</w:t>
      </w:r>
      <w:r w:rsidR="00EF258B">
        <w:rPr>
          <w:rFonts w:cs="Arial"/>
          <w:lang w:val="fr-FR"/>
        </w:rPr>
        <w:t>en</w:t>
      </w:r>
      <w:proofErr w:type="spellEnd"/>
      <w:r w:rsidR="00EF258B">
        <w:rPr>
          <w:rFonts w:cs="Arial"/>
          <w:lang w:val="fr-FR"/>
        </w:rPr>
        <w:t xml:space="preserve"> limita de </w:t>
      </w:r>
      <w:proofErr w:type="spellStart"/>
      <w:r w:rsidR="00EF258B">
        <w:rPr>
          <w:rFonts w:cs="Arial"/>
          <w:lang w:val="fr-FR"/>
        </w:rPr>
        <w:t>utilizare</w:t>
      </w:r>
      <w:bookmarkStart w:id="0" w:name="_GoBack"/>
      <w:bookmarkEnd w:id="0"/>
      <w:proofErr w:type="spellEnd"/>
      <w:r w:rsidRPr="00441733">
        <w:rPr>
          <w:rFonts w:cs="Arial"/>
          <w:lang w:val="fr-FR"/>
        </w:rPr>
        <w:t xml:space="preserve"> </w:t>
      </w:r>
      <w:proofErr w:type="gramStart"/>
      <w:r w:rsidRPr="00441733">
        <w:rPr>
          <w:rFonts w:cs="Arial"/>
          <w:lang w:val="fr-FR"/>
        </w:rPr>
        <w:t>a</w:t>
      </w:r>
      <w:proofErr w:type="gramEnd"/>
      <w:r w:rsidRPr="00441733">
        <w:rPr>
          <w:rFonts w:cs="Arial"/>
          <w:lang w:val="fr-FR"/>
        </w:rPr>
        <w:t xml:space="preserve"> </w:t>
      </w:r>
      <w:proofErr w:type="spellStart"/>
      <w:r w:rsidRPr="00441733">
        <w:rPr>
          <w:rFonts w:cs="Arial"/>
          <w:lang w:val="fr-FR"/>
        </w:rPr>
        <w:t>imprumutului</w:t>
      </w:r>
      <w:proofErr w:type="spellEnd"/>
      <w:r w:rsidRPr="00441733">
        <w:rPr>
          <w:rFonts w:cs="Arial"/>
          <w:lang w:val="fr-FR"/>
        </w:rPr>
        <w:t xml:space="preserve"> este 27.11.2019.  </w:t>
      </w:r>
    </w:p>
    <w:p w:rsidR="00441733" w:rsidRPr="00441733" w:rsidRDefault="00441733" w:rsidP="00441733">
      <w:pPr>
        <w:ind w:firstLine="708"/>
        <w:jc w:val="both"/>
        <w:rPr>
          <w:rFonts w:cs="Arial"/>
        </w:rPr>
      </w:pPr>
      <w:r>
        <w:rPr>
          <w:rFonts w:cs="Arial"/>
        </w:rPr>
        <w:t>Art.</w:t>
      </w:r>
      <w:r w:rsidRPr="00441733">
        <w:rPr>
          <w:rFonts w:cs="Arial"/>
        </w:rPr>
        <w:t>2.</w:t>
      </w:r>
      <w:r w:rsidRPr="00441733">
        <w:rPr>
          <w:rFonts w:cs="Arial"/>
          <w:b/>
        </w:rPr>
        <w:t xml:space="preserve"> </w:t>
      </w:r>
      <w:r w:rsidRPr="00441733">
        <w:rPr>
          <w:rFonts w:cs="Arial"/>
        </w:rPr>
        <w:t>Ducerea la îndeplinire a prezentei hotărâri se încredinţează Primarului Orasului Sarmasu şi Serviciului buget - finanţe.</w:t>
      </w:r>
    </w:p>
    <w:p w:rsidR="00441733" w:rsidRPr="00441733" w:rsidRDefault="00441733" w:rsidP="00441733">
      <w:pPr>
        <w:ind w:firstLine="708"/>
        <w:jc w:val="both"/>
        <w:rPr>
          <w:rFonts w:cs="Arial"/>
          <w:b/>
          <w:bCs/>
          <w:u w:val="single"/>
        </w:rPr>
      </w:pPr>
      <w:r>
        <w:rPr>
          <w:rFonts w:cs="Arial"/>
          <w:bCs/>
        </w:rPr>
        <w:t>Art.</w:t>
      </w:r>
      <w:r w:rsidRPr="00441733">
        <w:rPr>
          <w:rFonts w:cs="Arial"/>
          <w:bCs/>
        </w:rPr>
        <w:t>3.</w:t>
      </w:r>
      <w:r w:rsidRPr="00441733">
        <w:rPr>
          <w:rFonts w:cs="Arial"/>
        </w:rPr>
        <w:t xml:space="preserve"> Prezenta hotărâre se comunică prin intermediul Secretarului Orasului Sarmasu, în termenul prevazut de lege, Primarului Orasului Sarmasu şi Instituţiei </w:t>
      </w:r>
      <w:r w:rsidRPr="00441733">
        <w:rPr>
          <w:rFonts w:cs="Arial"/>
        </w:rPr>
        <w:lastRenderedPageBreak/>
        <w:t xml:space="preserve">Prefectului Judeţului Mures şi se aduce la cunoştinţă publică prin publicarea în Monitorul Oficial Romaniei, perecum şi pe pagina de internet </w:t>
      </w:r>
      <w:hyperlink r:id="rId13" w:history="1">
        <w:r w:rsidRPr="00441733">
          <w:rPr>
            <w:rFonts w:cs="Arial"/>
            <w:color w:val="0000FF"/>
            <w:u w:val="single"/>
          </w:rPr>
          <w:t>www.orasulsarmasu.ro</w:t>
        </w:r>
      </w:hyperlink>
      <w:r w:rsidRPr="00441733">
        <w:rPr>
          <w:rFonts w:cs="Arial"/>
          <w:u w:val="single"/>
        </w:rPr>
        <w:t xml:space="preserve">. </w:t>
      </w:r>
    </w:p>
    <w:p w:rsidR="00441733" w:rsidRPr="00441733" w:rsidRDefault="00441733" w:rsidP="00441733">
      <w:pPr>
        <w:jc w:val="both"/>
        <w:rPr>
          <w:rFonts w:cs="Arial"/>
        </w:rPr>
      </w:pPr>
    </w:p>
    <w:p w:rsidR="00441733" w:rsidRDefault="00441733" w:rsidP="00441733">
      <w:pPr>
        <w:jc w:val="both"/>
        <w:rPr>
          <w:rFonts w:cs="Arial"/>
        </w:rPr>
      </w:pPr>
    </w:p>
    <w:p w:rsidR="00441733" w:rsidRDefault="00441733" w:rsidP="00441733">
      <w:pPr>
        <w:jc w:val="both"/>
        <w:rPr>
          <w:rFonts w:cs="Arial"/>
        </w:rPr>
      </w:pPr>
    </w:p>
    <w:p w:rsidR="00441733" w:rsidRPr="00441733" w:rsidRDefault="00441733" w:rsidP="00441733">
      <w:pPr>
        <w:jc w:val="both"/>
        <w:rPr>
          <w:rFonts w:cs="Arial"/>
        </w:rPr>
      </w:pPr>
    </w:p>
    <w:p w:rsidR="00441733" w:rsidRPr="00441733" w:rsidRDefault="00441733" w:rsidP="00441733">
      <w:pPr>
        <w:jc w:val="both"/>
        <w:rPr>
          <w:rFonts w:cs="Arial"/>
        </w:rPr>
      </w:pPr>
      <w:r w:rsidRPr="00441733">
        <w:rPr>
          <w:rFonts w:cs="Arial"/>
        </w:rPr>
        <w:tab/>
      </w:r>
      <w:r w:rsidRPr="00441733">
        <w:rPr>
          <w:rFonts w:cs="Arial"/>
        </w:rPr>
        <w:tab/>
      </w:r>
      <w:r w:rsidRPr="00441733">
        <w:rPr>
          <w:rFonts w:cs="Arial"/>
        </w:rPr>
        <w:tab/>
      </w:r>
      <w:r w:rsidRPr="00441733">
        <w:rPr>
          <w:rFonts w:cs="Arial"/>
        </w:rPr>
        <w:tab/>
      </w:r>
      <w:r w:rsidRPr="00441733">
        <w:rPr>
          <w:rFonts w:cs="Arial"/>
        </w:rPr>
        <w:tab/>
      </w:r>
      <w:r w:rsidRPr="00441733">
        <w:rPr>
          <w:rFonts w:cs="Arial"/>
        </w:rPr>
        <w:tab/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       Ing. Mărica Dragoş</w:t>
      </w:r>
    </w:p>
    <w:p w:rsidR="009317FF" w:rsidRDefault="009317FF" w:rsidP="00FA0547">
      <w:pPr>
        <w:rPr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FA0547" w:rsidRDefault="00FA0547" w:rsidP="001741D3">
      <w:pPr>
        <w:rPr>
          <w:rFonts w:cs="Arial"/>
          <w:noProof/>
          <w:sz w:val="20"/>
          <w:szCs w:val="20"/>
        </w:rPr>
      </w:pPr>
    </w:p>
    <w:p w:rsidR="00441733" w:rsidRDefault="00441733" w:rsidP="001741D3">
      <w:pPr>
        <w:rPr>
          <w:rFonts w:cs="Arial"/>
          <w:noProof/>
          <w:sz w:val="20"/>
          <w:szCs w:val="20"/>
        </w:rPr>
      </w:pPr>
    </w:p>
    <w:p w:rsidR="00441733" w:rsidRDefault="00441733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441733">
        <w:rPr>
          <w:rFonts w:cs="Arial"/>
          <w:noProof/>
          <w:sz w:val="20"/>
          <w:szCs w:val="20"/>
        </w:rPr>
        <w:t>zenta hotărâre s-a adoptat cu 15</w:t>
      </w:r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809" w:rsidRDefault="00A13809" w:rsidP="008469C7">
      <w:r>
        <w:separator/>
      </w:r>
    </w:p>
  </w:endnote>
  <w:endnote w:type="continuationSeparator" w:id="0">
    <w:p w:rsidR="00A13809" w:rsidRDefault="00A13809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809" w:rsidRDefault="00A13809" w:rsidP="008469C7">
      <w:r>
        <w:separator/>
      </w:r>
    </w:p>
  </w:footnote>
  <w:footnote w:type="continuationSeparator" w:id="0">
    <w:p w:rsidR="00A13809" w:rsidRDefault="00A13809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41733"/>
    <w:rsid w:val="004A7E5A"/>
    <w:rsid w:val="004F3446"/>
    <w:rsid w:val="005026D8"/>
    <w:rsid w:val="005045BB"/>
    <w:rsid w:val="005A34A3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13809"/>
    <w:rsid w:val="00A72988"/>
    <w:rsid w:val="00A87F0A"/>
    <w:rsid w:val="00A91A20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EF258B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______________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916FF-C2FA-4987-920A-3364C9E6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3</cp:revision>
  <cp:lastPrinted>2018-09-28T08:11:00Z</cp:lastPrinted>
  <dcterms:created xsi:type="dcterms:W3CDTF">2018-09-27T12:23:00Z</dcterms:created>
  <dcterms:modified xsi:type="dcterms:W3CDTF">2018-09-28T08:13:00Z</dcterms:modified>
</cp:coreProperties>
</file>